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572" w:type="dxa"/>
        <w:tblLook w:val="04A0" w:firstRow="1" w:lastRow="0" w:firstColumn="1" w:lastColumn="0" w:noHBand="0" w:noVBand="1"/>
      </w:tblPr>
      <w:tblGrid>
        <w:gridCol w:w="1129"/>
        <w:gridCol w:w="9503"/>
      </w:tblGrid>
      <w:tr w:rsidR="00B272EF" w:rsidRPr="00B272EF" w:rsidTr="001A1E80">
        <w:tc>
          <w:tcPr>
            <w:tcW w:w="1129" w:type="dxa"/>
            <w:shd w:val="clear" w:color="auto" w:fill="auto"/>
          </w:tcPr>
          <w:p w:rsidR="00B272EF" w:rsidRPr="00B272EF" w:rsidRDefault="00B272EF" w:rsidP="00B272EF">
            <w:pPr>
              <w:jc w:val="center"/>
              <w:rPr>
                <w:sz w:val="28"/>
                <w:szCs w:val="28"/>
              </w:rPr>
            </w:pPr>
            <w:r w:rsidRPr="00B272EF">
              <w:rPr>
                <w:noProof/>
                <w:sz w:val="28"/>
                <w:szCs w:val="28"/>
              </w:rPr>
              <w:drawing>
                <wp:inline distT="0" distB="0" distL="0" distR="0" wp14:anchorId="068ABC2E" wp14:editId="1361E936">
                  <wp:extent cx="532765" cy="707390"/>
                  <wp:effectExtent l="0" t="0" r="0" b="0"/>
                  <wp:docPr id="1" name="Рисунок 1" descr="Описание: C:\Users\T'rain\Desktop\логотип 2016 УКРТБдля документ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T'rain\Desktop\логотип 2016 УКРТБдля документ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03" w:type="dxa"/>
            <w:shd w:val="clear" w:color="auto" w:fill="auto"/>
          </w:tcPr>
          <w:p w:rsidR="00B272EF" w:rsidRPr="00B272EF" w:rsidRDefault="00B272EF" w:rsidP="00B272EF">
            <w:pPr>
              <w:jc w:val="center"/>
              <w:rPr>
                <w:sz w:val="28"/>
                <w:szCs w:val="28"/>
              </w:rPr>
            </w:pPr>
            <w:r w:rsidRPr="00B272EF">
              <w:rPr>
                <w:sz w:val="28"/>
                <w:szCs w:val="28"/>
              </w:rPr>
              <w:t>МИНИСТЕРСТВО ОБРАЗОВАНИЯ РЕСПУБЛИКИ БАШКОРТОСТАН</w:t>
            </w:r>
          </w:p>
          <w:p w:rsidR="00B272EF" w:rsidRPr="00B272EF" w:rsidRDefault="00B272EF" w:rsidP="00B272E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272EF">
              <w:rPr>
                <w:sz w:val="26"/>
                <w:szCs w:val="26"/>
              </w:rPr>
              <w:t>Государственное бюджетное профессиональное образовательное учреждение</w:t>
            </w:r>
          </w:p>
          <w:p w:rsidR="00B272EF" w:rsidRPr="00B272EF" w:rsidRDefault="00B272EF" w:rsidP="00B272E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272EF">
              <w:rPr>
                <w:sz w:val="26"/>
                <w:szCs w:val="26"/>
              </w:rPr>
              <w:t>Уфимский колледж радиоэлектроники, телекоммуникаций и безопасности</w:t>
            </w:r>
          </w:p>
        </w:tc>
      </w:tr>
    </w:tbl>
    <w:p w:rsidR="00B272EF" w:rsidRPr="00B272EF" w:rsidRDefault="00B272EF" w:rsidP="00B272EF">
      <w:pPr>
        <w:shd w:val="clear" w:color="auto" w:fill="FFFFFF"/>
        <w:ind w:left="754"/>
        <w:jc w:val="center"/>
        <w:rPr>
          <w:sz w:val="28"/>
          <w:szCs w:val="28"/>
        </w:rPr>
      </w:pPr>
    </w:p>
    <w:p w:rsidR="00B272EF" w:rsidRPr="00B272EF" w:rsidRDefault="00B272EF" w:rsidP="00B272EF">
      <w:pPr>
        <w:shd w:val="clear" w:color="auto" w:fill="FFFFFF"/>
        <w:ind w:left="754"/>
        <w:jc w:val="center"/>
      </w:pPr>
    </w:p>
    <w:p w:rsidR="00B272EF" w:rsidRPr="00B272EF" w:rsidRDefault="00B272EF" w:rsidP="00B272EF">
      <w:pPr>
        <w:ind w:left="4956"/>
        <w:jc w:val="both"/>
        <w:rPr>
          <w:sz w:val="28"/>
          <w:szCs w:val="28"/>
        </w:rPr>
      </w:pPr>
      <w:r w:rsidRPr="00B272EF">
        <w:rPr>
          <w:sz w:val="28"/>
          <w:szCs w:val="28"/>
        </w:rPr>
        <w:t xml:space="preserve">УТВЕРЖДАЮ </w:t>
      </w:r>
    </w:p>
    <w:p w:rsidR="00B272EF" w:rsidRPr="00B272EF" w:rsidRDefault="00B272EF" w:rsidP="00B272EF">
      <w:pPr>
        <w:ind w:left="4956"/>
        <w:jc w:val="both"/>
        <w:rPr>
          <w:sz w:val="28"/>
          <w:szCs w:val="28"/>
        </w:rPr>
      </w:pPr>
      <w:r w:rsidRPr="00B272EF">
        <w:rPr>
          <w:sz w:val="28"/>
          <w:szCs w:val="28"/>
        </w:rPr>
        <w:t xml:space="preserve">Заместитель директора </w:t>
      </w:r>
    </w:p>
    <w:p w:rsidR="00B272EF" w:rsidRPr="00B272EF" w:rsidRDefault="00B272EF" w:rsidP="00B272EF">
      <w:pPr>
        <w:ind w:left="4956"/>
        <w:jc w:val="both"/>
        <w:rPr>
          <w:sz w:val="28"/>
          <w:szCs w:val="28"/>
        </w:rPr>
      </w:pPr>
      <w:r w:rsidRPr="00B272EF">
        <w:rPr>
          <w:sz w:val="28"/>
          <w:szCs w:val="28"/>
        </w:rPr>
        <w:t>ГБПОУ УКРТБ</w:t>
      </w:r>
    </w:p>
    <w:p w:rsidR="00B272EF" w:rsidRPr="00B272EF" w:rsidRDefault="00B272EF" w:rsidP="00B272EF">
      <w:pPr>
        <w:ind w:left="4956"/>
        <w:jc w:val="both"/>
        <w:rPr>
          <w:sz w:val="28"/>
          <w:szCs w:val="28"/>
        </w:rPr>
      </w:pPr>
      <w:r w:rsidRPr="00B272EF">
        <w:rPr>
          <w:sz w:val="28"/>
          <w:szCs w:val="28"/>
        </w:rPr>
        <w:t>____________ Л.Р. Туктарова</w:t>
      </w:r>
    </w:p>
    <w:p w:rsidR="00B272EF" w:rsidRPr="00B272EF" w:rsidRDefault="00B272EF" w:rsidP="00B272EF">
      <w:pPr>
        <w:ind w:left="4956"/>
        <w:jc w:val="both"/>
        <w:rPr>
          <w:sz w:val="28"/>
          <w:szCs w:val="28"/>
        </w:rPr>
      </w:pPr>
      <w:r w:rsidRPr="00B272EF">
        <w:rPr>
          <w:sz w:val="28"/>
          <w:szCs w:val="28"/>
        </w:rPr>
        <w:t>«____» _____________ 2017  г.</w:t>
      </w:r>
    </w:p>
    <w:p w:rsidR="00FA504C" w:rsidRPr="002139BF" w:rsidRDefault="00FA504C" w:rsidP="00FA504C">
      <w:pPr>
        <w:jc w:val="center"/>
        <w:rPr>
          <w:sz w:val="28"/>
          <w:szCs w:val="28"/>
        </w:rPr>
      </w:pPr>
    </w:p>
    <w:p w:rsidR="00FA504C" w:rsidRPr="002139BF" w:rsidRDefault="00FA504C" w:rsidP="00FA504C">
      <w:pPr>
        <w:jc w:val="center"/>
        <w:rPr>
          <w:sz w:val="28"/>
          <w:szCs w:val="28"/>
        </w:rPr>
      </w:pPr>
    </w:p>
    <w:p w:rsidR="00FA504C" w:rsidRPr="002139BF" w:rsidRDefault="00FA504C" w:rsidP="00FA504C">
      <w:pPr>
        <w:jc w:val="center"/>
        <w:rPr>
          <w:sz w:val="28"/>
          <w:szCs w:val="28"/>
        </w:rPr>
      </w:pPr>
    </w:p>
    <w:p w:rsidR="00FA504C" w:rsidRPr="002139BF" w:rsidRDefault="00FA504C" w:rsidP="00FA504C">
      <w:pPr>
        <w:jc w:val="center"/>
        <w:rPr>
          <w:sz w:val="28"/>
          <w:szCs w:val="28"/>
        </w:rPr>
      </w:pPr>
    </w:p>
    <w:p w:rsidR="00FA504C" w:rsidRPr="002139BF" w:rsidRDefault="00FA504C" w:rsidP="00FA504C">
      <w:pPr>
        <w:jc w:val="center"/>
        <w:rPr>
          <w:b/>
          <w:sz w:val="28"/>
          <w:szCs w:val="28"/>
        </w:rPr>
      </w:pPr>
      <w:r w:rsidRPr="002139BF">
        <w:rPr>
          <w:b/>
          <w:sz w:val="28"/>
          <w:szCs w:val="28"/>
        </w:rPr>
        <w:t>СБОРНИК МЕТОДИЧЕСКИХ УКАЗАНИЙ</w:t>
      </w:r>
    </w:p>
    <w:p w:rsidR="00FA504C" w:rsidRPr="002139BF" w:rsidRDefault="00FA504C" w:rsidP="00FA504C">
      <w:pPr>
        <w:jc w:val="center"/>
        <w:rPr>
          <w:b/>
          <w:sz w:val="28"/>
          <w:szCs w:val="28"/>
        </w:rPr>
      </w:pPr>
    </w:p>
    <w:p w:rsidR="00FA504C" w:rsidRPr="002139BF" w:rsidRDefault="00FA504C" w:rsidP="00FA504C">
      <w:pPr>
        <w:jc w:val="center"/>
        <w:rPr>
          <w:b/>
          <w:sz w:val="28"/>
          <w:szCs w:val="28"/>
        </w:rPr>
      </w:pPr>
      <w:r w:rsidRPr="002139BF">
        <w:rPr>
          <w:b/>
          <w:sz w:val="28"/>
          <w:szCs w:val="28"/>
        </w:rPr>
        <w:t>ДЛЯ СТУДЕНТОВ ПО ВЫПОЛНЕНИЮ</w:t>
      </w:r>
    </w:p>
    <w:p w:rsidR="00FA504C" w:rsidRPr="002139BF" w:rsidRDefault="00FA504C" w:rsidP="00FA504C">
      <w:pPr>
        <w:jc w:val="center"/>
        <w:rPr>
          <w:b/>
          <w:sz w:val="28"/>
          <w:szCs w:val="28"/>
        </w:rPr>
      </w:pPr>
    </w:p>
    <w:p w:rsidR="00FA504C" w:rsidRPr="002139BF" w:rsidRDefault="00FA504C" w:rsidP="00FA504C">
      <w:pPr>
        <w:jc w:val="center"/>
        <w:rPr>
          <w:b/>
          <w:sz w:val="28"/>
          <w:szCs w:val="28"/>
        </w:rPr>
      </w:pPr>
      <w:r w:rsidRPr="002139BF">
        <w:rPr>
          <w:b/>
          <w:sz w:val="28"/>
          <w:szCs w:val="28"/>
        </w:rPr>
        <w:t xml:space="preserve"> ПРАКТИЧЕСКИХ РАБОТ</w:t>
      </w:r>
    </w:p>
    <w:p w:rsidR="00FA504C" w:rsidRPr="002139BF" w:rsidRDefault="00FA504C" w:rsidP="00FA504C">
      <w:pPr>
        <w:jc w:val="center"/>
        <w:rPr>
          <w:b/>
          <w:sz w:val="28"/>
          <w:szCs w:val="28"/>
        </w:rPr>
      </w:pPr>
    </w:p>
    <w:p w:rsidR="00FA504C" w:rsidRPr="002139BF" w:rsidRDefault="00FA504C" w:rsidP="00FA504C">
      <w:pPr>
        <w:jc w:val="center"/>
        <w:rPr>
          <w:b/>
          <w:sz w:val="28"/>
          <w:szCs w:val="28"/>
        </w:rPr>
      </w:pPr>
      <w:r w:rsidRPr="002139BF">
        <w:rPr>
          <w:b/>
          <w:sz w:val="28"/>
          <w:szCs w:val="28"/>
        </w:rPr>
        <w:t>ДИСЦИПЛИНА  «МАТЕМАТИЧЕСКОЕ МОДЕЛИРОВАНИЕ»</w:t>
      </w:r>
    </w:p>
    <w:p w:rsidR="00FA504C" w:rsidRPr="002139BF" w:rsidRDefault="00FA504C" w:rsidP="00FA504C">
      <w:pPr>
        <w:jc w:val="center"/>
        <w:rPr>
          <w:b/>
          <w:sz w:val="28"/>
          <w:szCs w:val="28"/>
        </w:rPr>
      </w:pPr>
    </w:p>
    <w:p w:rsidR="00FA504C" w:rsidRPr="002139BF" w:rsidRDefault="00FA504C" w:rsidP="00FA504C">
      <w:pPr>
        <w:jc w:val="center"/>
        <w:rPr>
          <w:b/>
          <w:i/>
          <w:sz w:val="28"/>
          <w:szCs w:val="28"/>
        </w:rPr>
      </w:pPr>
      <w:r w:rsidRPr="002139BF">
        <w:rPr>
          <w:b/>
          <w:i/>
          <w:sz w:val="28"/>
          <w:szCs w:val="28"/>
        </w:rPr>
        <w:t xml:space="preserve">специальность 09.02.03 «Программирование в компьютерных системах </w:t>
      </w:r>
    </w:p>
    <w:p w:rsidR="00FA504C" w:rsidRPr="002139BF" w:rsidRDefault="00FA504C" w:rsidP="00FA504C">
      <w:pPr>
        <w:jc w:val="center"/>
        <w:rPr>
          <w:b/>
          <w:i/>
          <w:sz w:val="28"/>
          <w:szCs w:val="28"/>
        </w:rPr>
      </w:pPr>
      <w:r w:rsidRPr="002139BF">
        <w:rPr>
          <w:b/>
          <w:i/>
          <w:sz w:val="28"/>
          <w:szCs w:val="28"/>
        </w:rPr>
        <w:t>( углубленной подготовки)»</w:t>
      </w:r>
    </w:p>
    <w:p w:rsidR="00FA504C" w:rsidRPr="002139BF" w:rsidRDefault="00FA504C" w:rsidP="00FA504C">
      <w:pPr>
        <w:jc w:val="center"/>
        <w:rPr>
          <w:b/>
          <w:i/>
          <w:sz w:val="28"/>
          <w:szCs w:val="28"/>
        </w:rPr>
      </w:pPr>
    </w:p>
    <w:p w:rsidR="00FA504C" w:rsidRPr="002139BF" w:rsidRDefault="00FA504C" w:rsidP="00FA504C">
      <w:pPr>
        <w:jc w:val="center"/>
        <w:rPr>
          <w:b/>
          <w:sz w:val="28"/>
          <w:szCs w:val="28"/>
        </w:rPr>
      </w:pPr>
      <w:r w:rsidRPr="002139BF">
        <w:rPr>
          <w:b/>
          <w:sz w:val="28"/>
          <w:szCs w:val="28"/>
        </w:rPr>
        <w:t>ДЛЯ СТУДЕНТОВ ОЧНОЙ  И ЗАОЧНОЙ ФОРМ ОБУЧЕНИЯ</w:t>
      </w:r>
    </w:p>
    <w:p w:rsidR="00FA504C" w:rsidRPr="002139BF" w:rsidRDefault="00FA504C" w:rsidP="00FA504C">
      <w:pPr>
        <w:jc w:val="center"/>
        <w:rPr>
          <w:b/>
          <w:sz w:val="28"/>
          <w:szCs w:val="28"/>
        </w:rPr>
      </w:pPr>
      <w:r w:rsidRPr="002139BF">
        <w:rPr>
          <w:b/>
          <w:sz w:val="28"/>
          <w:szCs w:val="28"/>
        </w:rPr>
        <w:t xml:space="preserve"> </w:t>
      </w:r>
    </w:p>
    <w:p w:rsidR="00FA504C" w:rsidRPr="002139BF" w:rsidRDefault="00FA504C" w:rsidP="00FA504C">
      <w:pPr>
        <w:jc w:val="center"/>
        <w:rPr>
          <w:b/>
          <w:sz w:val="28"/>
          <w:szCs w:val="28"/>
        </w:rPr>
      </w:pPr>
    </w:p>
    <w:p w:rsidR="00FA504C" w:rsidRPr="002139BF" w:rsidRDefault="00FA504C" w:rsidP="00FA504C">
      <w:pPr>
        <w:jc w:val="center"/>
        <w:rPr>
          <w:b/>
          <w:sz w:val="28"/>
          <w:szCs w:val="28"/>
        </w:rPr>
      </w:pPr>
    </w:p>
    <w:tbl>
      <w:tblPr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5539"/>
        <w:gridCol w:w="4086"/>
      </w:tblGrid>
      <w:tr w:rsidR="00FA504C" w:rsidRPr="002139BF" w:rsidTr="00425544">
        <w:trPr>
          <w:trHeight w:val="2809"/>
          <w:jc w:val="right"/>
        </w:trPr>
        <w:tc>
          <w:tcPr>
            <w:tcW w:w="5539" w:type="dxa"/>
          </w:tcPr>
          <w:p w:rsidR="00FA504C" w:rsidRPr="002139BF" w:rsidRDefault="00FA504C" w:rsidP="00425544">
            <w:pPr>
              <w:rPr>
                <w:sz w:val="28"/>
                <w:szCs w:val="28"/>
              </w:rPr>
            </w:pPr>
          </w:p>
        </w:tc>
        <w:tc>
          <w:tcPr>
            <w:tcW w:w="4086" w:type="dxa"/>
          </w:tcPr>
          <w:p w:rsidR="00B272EF" w:rsidRPr="00B272EF" w:rsidRDefault="00B272EF" w:rsidP="00B272EF">
            <w:pPr>
              <w:rPr>
                <w:sz w:val="28"/>
                <w:szCs w:val="28"/>
              </w:rPr>
            </w:pPr>
            <w:r w:rsidRPr="00B272EF">
              <w:rPr>
                <w:sz w:val="28"/>
                <w:szCs w:val="28"/>
              </w:rPr>
              <w:t>СОГЛАСОВАНО</w:t>
            </w:r>
          </w:p>
          <w:p w:rsidR="00B272EF" w:rsidRPr="00B272EF" w:rsidRDefault="00B272EF" w:rsidP="00B272EF">
            <w:pPr>
              <w:rPr>
                <w:sz w:val="28"/>
                <w:szCs w:val="28"/>
              </w:rPr>
            </w:pPr>
            <w:r w:rsidRPr="00B272EF">
              <w:rPr>
                <w:sz w:val="28"/>
                <w:szCs w:val="28"/>
              </w:rPr>
              <w:t>Зав. кафедрой</w:t>
            </w:r>
          </w:p>
          <w:p w:rsidR="00B272EF" w:rsidRPr="00B272EF" w:rsidRDefault="00B272EF" w:rsidP="00B272EF">
            <w:pPr>
              <w:rPr>
                <w:sz w:val="28"/>
                <w:szCs w:val="28"/>
              </w:rPr>
            </w:pPr>
            <w:r w:rsidRPr="00B272EF">
              <w:rPr>
                <w:sz w:val="28"/>
                <w:szCs w:val="28"/>
              </w:rPr>
              <w:t xml:space="preserve">_____________ </w:t>
            </w:r>
            <w:proofErr w:type="spellStart"/>
            <w:r w:rsidRPr="00B272EF">
              <w:rPr>
                <w:sz w:val="28"/>
                <w:szCs w:val="28"/>
              </w:rPr>
              <w:t>В.Ф.Султанова</w:t>
            </w:r>
            <w:proofErr w:type="spellEnd"/>
          </w:p>
          <w:p w:rsidR="00B272EF" w:rsidRPr="00B272EF" w:rsidRDefault="00B272EF" w:rsidP="00B272EF">
            <w:pPr>
              <w:rPr>
                <w:sz w:val="28"/>
                <w:szCs w:val="28"/>
              </w:rPr>
            </w:pPr>
            <w:r w:rsidRPr="00B272EF">
              <w:rPr>
                <w:sz w:val="28"/>
                <w:szCs w:val="28"/>
              </w:rPr>
              <w:t>РАЗРАБОТАЛ:</w:t>
            </w:r>
          </w:p>
          <w:p w:rsidR="00B272EF" w:rsidRPr="00B272EF" w:rsidRDefault="00B272EF" w:rsidP="00B272EF">
            <w:pPr>
              <w:rPr>
                <w:sz w:val="28"/>
                <w:szCs w:val="28"/>
              </w:rPr>
            </w:pPr>
            <w:r w:rsidRPr="00B272EF">
              <w:rPr>
                <w:sz w:val="28"/>
                <w:szCs w:val="28"/>
              </w:rPr>
              <w:t>Преподаватель</w:t>
            </w:r>
          </w:p>
          <w:p w:rsidR="00B272EF" w:rsidRPr="00B272EF" w:rsidRDefault="00B272EF" w:rsidP="00B272EF">
            <w:pPr>
              <w:rPr>
                <w:sz w:val="28"/>
                <w:szCs w:val="28"/>
              </w:rPr>
            </w:pPr>
            <w:r w:rsidRPr="00B272EF">
              <w:rPr>
                <w:sz w:val="28"/>
                <w:szCs w:val="28"/>
              </w:rPr>
              <w:t xml:space="preserve">_____________ </w:t>
            </w:r>
            <w:proofErr w:type="spellStart"/>
            <w:r w:rsidRPr="00B272EF">
              <w:rPr>
                <w:sz w:val="28"/>
                <w:szCs w:val="28"/>
              </w:rPr>
              <w:t>Г.Р.Идрисова</w:t>
            </w:r>
            <w:proofErr w:type="spellEnd"/>
          </w:p>
          <w:p w:rsidR="00B272EF" w:rsidRPr="00B272EF" w:rsidRDefault="00B272EF" w:rsidP="00B272EF">
            <w:pPr>
              <w:rPr>
                <w:sz w:val="28"/>
                <w:szCs w:val="28"/>
              </w:rPr>
            </w:pPr>
          </w:p>
          <w:p w:rsidR="00B272EF" w:rsidRPr="00B272EF" w:rsidRDefault="00B272EF" w:rsidP="00B272EF">
            <w:pPr>
              <w:rPr>
                <w:sz w:val="28"/>
                <w:szCs w:val="28"/>
              </w:rPr>
            </w:pPr>
          </w:p>
          <w:p w:rsidR="00B272EF" w:rsidRPr="00B272EF" w:rsidRDefault="00B272EF" w:rsidP="00B272EF">
            <w:pPr>
              <w:rPr>
                <w:sz w:val="28"/>
                <w:szCs w:val="28"/>
              </w:rPr>
            </w:pPr>
          </w:p>
          <w:p w:rsidR="00B272EF" w:rsidRPr="00B272EF" w:rsidRDefault="00B272EF" w:rsidP="00B272EF">
            <w:pPr>
              <w:rPr>
                <w:sz w:val="28"/>
                <w:szCs w:val="28"/>
              </w:rPr>
            </w:pPr>
          </w:p>
          <w:p w:rsidR="00B272EF" w:rsidRPr="00B272EF" w:rsidRDefault="00B272EF" w:rsidP="00B272EF">
            <w:pPr>
              <w:rPr>
                <w:sz w:val="28"/>
                <w:szCs w:val="28"/>
              </w:rPr>
            </w:pPr>
          </w:p>
          <w:p w:rsidR="00FA504C" w:rsidRPr="002139BF" w:rsidRDefault="00FA504C" w:rsidP="00425544">
            <w:pPr>
              <w:rPr>
                <w:sz w:val="28"/>
                <w:szCs w:val="28"/>
              </w:rPr>
            </w:pPr>
          </w:p>
        </w:tc>
      </w:tr>
    </w:tbl>
    <w:p w:rsidR="00FA504C" w:rsidRPr="002139BF" w:rsidRDefault="00FA504C" w:rsidP="00FA504C">
      <w:pPr>
        <w:jc w:val="center"/>
        <w:rPr>
          <w:b/>
          <w:sz w:val="28"/>
          <w:szCs w:val="28"/>
        </w:rPr>
      </w:pPr>
    </w:p>
    <w:p w:rsidR="00FA504C" w:rsidRPr="002139BF" w:rsidRDefault="00B272EF" w:rsidP="00FA504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Уфа 2017</w:t>
      </w:r>
      <w:r w:rsidR="00FA504C" w:rsidRPr="002139BF">
        <w:rPr>
          <w:bCs/>
          <w:sz w:val="28"/>
          <w:szCs w:val="28"/>
        </w:rPr>
        <w:t xml:space="preserve"> г.</w:t>
      </w:r>
    </w:p>
    <w:tbl>
      <w:tblPr>
        <w:tblpPr w:leftFromText="180" w:rightFromText="180" w:vertAnchor="text" w:horzAnchor="margin" w:tblpY="180"/>
        <w:tblW w:w="0" w:type="auto"/>
        <w:tblLook w:val="01E0" w:firstRow="1" w:lastRow="1" w:firstColumn="1" w:lastColumn="1" w:noHBand="0" w:noVBand="0"/>
      </w:tblPr>
      <w:tblGrid>
        <w:gridCol w:w="1728"/>
        <w:gridCol w:w="6118"/>
        <w:gridCol w:w="1725"/>
      </w:tblGrid>
      <w:tr w:rsidR="00FA504C" w:rsidRPr="002139BF" w:rsidTr="00425544">
        <w:trPr>
          <w:trHeight w:val="659"/>
        </w:trPr>
        <w:tc>
          <w:tcPr>
            <w:tcW w:w="7914" w:type="dxa"/>
            <w:gridSpan w:val="2"/>
          </w:tcPr>
          <w:p w:rsidR="00FA504C" w:rsidRDefault="00FA504C" w:rsidP="0042554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A504C" w:rsidRDefault="00FA504C" w:rsidP="0042554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A504C" w:rsidRPr="002139BF" w:rsidRDefault="00FA504C" w:rsidP="00425544">
            <w:pPr>
              <w:jc w:val="center"/>
              <w:rPr>
                <w:b/>
                <w:bCs/>
                <w:sz w:val="28"/>
                <w:szCs w:val="28"/>
              </w:rPr>
            </w:pPr>
            <w:r w:rsidRPr="002139BF">
              <w:rPr>
                <w:b/>
                <w:bCs/>
                <w:sz w:val="28"/>
                <w:szCs w:val="28"/>
              </w:rPr>
              <w:t>Содержание</w:t>
            </w:r>
          </w:p>
          <w:p w:rsidR="00FA504C" w:rsidRPr="002139BF" w:rsidRDefault="00FA504C" w:rsidP="00425544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738" w:type="dxa"/>
            <w:hideMark/>
          </w:tcPr>
          <w:p w:rsidR="00FA504C" w:rsidRDefault="00FA504C" w:rsidP="00425544">
            <w:pPr>
              <w:jc w:val="center"/>
              <w:rPr>
                <w:b/>
                <w:bCs/>
              </w:rPr>
            </w:pPr>
          </w:p>
          <w:p w:rsidR="00FA504C" w:rsidRDefault="00FA504C" w:rsidP="00425544">
            <w:pPr>
              <w:jc w:val="center"/>
              <w:rPr>
                <w:b/>
                <w:bCs/>
              </w:rPr>
            </w:pPr>
          </w:p>
          <w:p w:rsidR="00FA504C" w:rsidRDefault="00FA504C" w:rsidP="00425544">
            <w:pPr>
              <w:jc w:val="center"/>
              <w:rPr>
                <w:b/>
                <w:bCs/>
              </w:rPr>
            </w:pPr>
          </w:p>
          <w:p w:rsidR="00FA504C" w:rsidRPr="002139BF" w:rsidRDefault="00FA504C" w:rsidP="00425544">
            <w:pPr>
              <w:jc w:val="center"/>
              <w:rPr>
                <w:bCs/>
              </w:rPr>
            </w:pPr>
            <w:r w:rsidRPr="002139BF">
              <w:rPr>
                <w:b/>
                <w:bCs/>
              </w:rPr>
              <w:t>Стр</w:t>
            </w:r>
            <w:r w:rsidRPr="002139BF">
              <w:rPr>
                <w:bCs/>
              </w:rPr>
              <w:t>.</w:t>
            </w:r>
          </w:p>
        </w:tc>
      </w:tr>
      <w:tr w:rsidR="00FA504C" w:rsidRPr="002139BF" w:rsidTr="00425544">
        <w:trPr>
          <w:trHeight w:val="275"/>
        </w:trPr>
        <w:tc>
          <w:tcPr>
            <w:tcW w:w="7914" w:type="dxa"/>
            <w:gridSpan w:val="2"/>
            <w:hideMark/>
          </w:tcPr>
          <w:p w:rsidR="00FA504C" w:rsidRPr="002139BF" w:rsidRDefault="00FA504C" w:rsidP="00425544">
            <w:r w:rsidRPr="002139BF">
              <w:t>Предисловие</w:t>
            </w:r>
          </w:p>
        </w:tc>
        <w:tc>
          <w:tcPr>
            <w:tcW w:w="1738" w:type="dxa"/>
          </w:tcPr>
          <w:p w:rsidR="00FA504C" w:rsidRPr="002139BF" w:rsidRDefault="00FE658A" w:rsidP="00425544">
            <w:pPr>
              <w:jc w:val="center"/>
            </w:pPr>
            <w:r>
              <w:t>1</w:t>
            </w:r>
          </w:p>
        </w:tc>
      </w:tr>
      <w:tr w:rsidR="00FA504C" w:rsidRPr="002139BF" w:rsidTr="00425544">
        <w:trPr>
          <w:trHeight w:val="563"/>
        </w:trPr>
        <w:tc>
          <w:tcPr>
            <w:tcW w:w="7914" w:type="dxa"/>
            <w:gridSpan w:val="2"/>
            <w:hideMark/>
          </w:tcPr>
          <w:p w:rsidR="00FA504C" w:rsidRPr="002139BF" w:rsidRDefault="00FA504C" w:rsidP="00425544">
            <w:r w:rsidRPr="002139BF">
              <w:t>Практическая работа № 1 «</w:t>
            </w:r>
            <w:r w:rsidRPr="002139BF">
              <w:rPr>
                <w:lang w:eastAsia="en-US"/>
              </w:rPr>
              <w:t xml:space="preserve"> Анализ и построение математических моделей</w:t>
            </w:r>
            <w:r w:rsidRPr="002139BF">
              <w:t>»</w:t>
            </w:r>
          </w:p>
        </w:tc>
        <w:tc>
          <w:tcPr>
            <w:tcW w:w="1738" w:type="dxa"/>
          </w:tcPr>
          <w:p w:rsidR="00FA504C" w:rsidRDefault="00FE658A" w:rsidP="00425544">
            <w:pPr>
              <w:jc w:val="center"/>
            </w:pPr>
            <w:r>
              <w:t>5</w:t>
            </w:r>
          </w:p>
          <w:p w:rsidR="00FE658A" w:rsidRPr="002139BF" w:rsidRDefault="00FE658A" w:rsidP="00FE658A"/>
        </w:tc>
      </w:tr>
      <w:tr w:rsidR="00FA504C" w:rsidRPr="002139BF" w:rsidTr="00425544">
        <w:trPr>
          <w:trHeight w:val="563"/>
        </w:trPr>
        <w:tc>
          <w:tcPr>
            <w:tcW w:w="7914" w:type="dxa"/>
            <w:gridSpan w:val="2"/>
            <w:hideMark/>
          </w:tcPr>
          <w:p w:rsidR="00FA504C" w:rsidRDefault="00FA504C" w:rsidP="00425544">
            <w:r w:rsidRPr="002139BF">
              <w:t>Практическая работа № 2,3 «</w:t>
            </w:r>
            <w:r w:rsidRPr="002139BF">
              <w:rPr>
                <w:lang w:eastAsia="en-US"/>
              </w:rPr>
              <w:t xml:space="preserve"> Построение математических моделей,</w:t>
            </w:r>
            <w:r w:rsidRPr="002139BF">
              <w:t xml:space="preserve"> используемых при описании сложных систем»</w:t>
            </w:r>
          </w:p>
          <w:p w:rsidR="00FE658A" w:rsidRPr="00FE658A" w:rsidRDefault="00FE658A" w:rsidP="00FE658A">
            <w:pPr>
              <w:rPr>
                <w:b/>
              </w:rPr>
            </w:pPr>
            <w:r>
              <w:t xml:space="preserve">Практическая работа № 4,5 </w:t>
            </w:r>
            <w:r w:rsidRPr="002139BF">
              <w:rPr>
                <w:b/>
              </w:rPr>
              <w:t>«</w:t>
            </w:r>
            <w:r w:rsidRPr="002139BF">
              <w:rPr>
                <w:lang w:eastAsia="en-US"/>
              </w:rPr>
              <w:t>Построение математических моделей,</w:t>
            </w:r>
            <w:r w:rsidRPr="002139BF">
              <w:t xml:space="preserve"> используемых при описании сложных систем</w:t>
            </w:r>
            <w:r w:rsidRPr="002139BF">
              <w:rPr>
                <w:b/>
              </w:rPr>
              <w:t>»</w:t>
            </w:r>
          </w:p>
        </w:tc>
        <w:tc>
          <w:tcPr>
            <w:tcW w:w="1738" w:type="dxa"/>
          </w:tcPr>
          <w:p w:rsidR="00FE658A" w:rsidRDefault="00FE658A" w:rsidP="00425544">
            <w:pPr>
              <w:jc w:val="center"/>
            </w:pPr>
            <w:r>
              <w:t>25</w:t>
            </w:r>
          </w:p>
          <w:p w:rsidR="00FE658A" w:rsidRDefault="00FE658A" w:rsidP="00FE658A"/>
          <w:p w:rsidR="00FA504C" w:rsidRPr="00FE658A" w:rsidRDefault="00FB1D2C" w:rsidP="00FE658A">
            <w:pPr>
              <w:jc w:val="center"/>
            </w:pPr>
            <w:r>
              <w:t>33</w:t>
            </w:r>
          </w:p>
        </w:tc>
      </w:tr>
      <w:tr w:rsidR="00FA504C" w:rsidRPr="002139BF" w:rsidTr="00425544">
        <w:trPr>
          <w:trHeight w:val="563"/>
        </w:trPr>
        <w:tc>
          <w:tcPr>
            <w:tcW w:w="7914" w:type="dxa"/>
            <w:gridSpan w:val="2"/>
            <w:hideMark/>
          </w:tcPr>
          <w:p w:rsidR="00FA504C" w:rsidRPr="002139BF" w:rsidRDefault="00FA504C" w:rsidP="00425544">
            <w:r w:rsidRPr="002139BF">
              <w:t>Практическая работа № 6,7 « Графический метод решения задачи линейного программирования»</w:t>
            </w:r>
          </w:p>
        </w:tc>
        <w:tc>
          <w:tcPr>
            <w:tcW w:w="1738" w:type="dxa"/>
          </w:tcPr>
          <w:p w:rsidR="00FA504C" w:rsidRPr="002139BF" w:rsidRDefault="00FB1D2C" w:rsidP="00425544">
            <w:pPr>
              <w:jc w:val="center"/>
            </w:pPr>
            <w:r>
              <w:t>41</w:t>
            </w:r>
          </w:p>
        </w:tc>
      </w:tr>
      <w:tr w:rsidR="00FA504C" w:rsidRPr="002139BF" w:rsidTr="00425544">
        <w:trPr>
          <w:trHeight w:val="549"/>
        </w:trPr>
        <w:tc>
          <w:tcPr>
            <w:tcW w:w="7914" w:type="dxa"/>
            <w:gridSpan w:val="2"/>
            <w:hideMark/>
          </w:tcPr>
          <w:p w:rsidR="00FA504C" w:rsidRPr="002139BF" w:rsidRDefault="00FA504C" w:rsidP="00425544">
            <w:r w:rsidRPr="002139BF">
              <w:t>Практическая работа № 8 «</w:t>
            </w:r>
            <w:r w:rsidRPr="002139BF">
              <w:rPr>
                <w:b/>
              </w:rPr>
              <w:t xml:space="preserve"> </w:t>
            </w:r>
            <w:r w:rsidRPr="002139BF">
              <w:t xml:space="preserve">Симплекс-метод. Решение задачи линейного программирования в </w:t>
            </w:r>
            <w:proofErr w:type="spellStart"/>
            <w:r w:rsidRPr="002139BF">
              <w:rPr>
                <w:lang w:val="en-US"/>
              </w:rPr>
              <w:t>Matlab</w:t>
            </w:r>
            <w:proofErr w:type="spellEnd"/>
            <w:r w:rsidRPr="002139BF">
              <w:t>»</w:t>
            </w:r>
          </w:p>
        </w:tc>
        <w:tc>
          <w:tcPr>
            <w:tcW w:w="1738" w:type="dxa"/>
          </w:tcPr>
          <w:p w:rsidR="00FA504C" w:rsidRPr="002139BF" w:rsidRDefault="00FB1D2C" w:rsidP="00425544">
            <w:pPr>
              <w:jc w:val="center"/>
            </w:pPr>
            <w:r>
              <w:t>60</w:t>
            </w:r>
          </w:p>
        </w:tc>
      </w:tr>
      <w:tr w:rsidR="00FA504C" w:rsidRPr="002139BF" w:rsidTr="00425544">
        <w:trPr>
          <w:trHeight w:val="563"/>
        </w:trPr>
        <w:tc>
          <w:tcPr>
            <w:tcW w:w="7914" w:type="dxa"/>
            <w:gridSpan w:val="2"/>
            <w:hideMark/>
          </w:tcPr>
          <w:p w:rsidR="00FA504C" w:rsidRDefault="00FB1D2C" w:rsidP="00425544">
            <w:r>
              <w:t xml:space="preserve">Практическая работа № 9 </w:t>
            </w:r>
            <w:r w:rsidR="00FA504C" w:rsidRPr="002139BF">
              <w:t>« Решение</w:t>
            </w:r>
            <w:r w:rsidR="00FA504C" w:rsidRPr="002139BF">
              <w:rPr>
                <w:b/>
              </w:rPr>
              <w:t xml:space="preserve"> </w:t>
            </w:r>
            <w:r w:rsidR="00FA504C" w:rsidRPr="002139BF">
              <w:t>двойственной задачи линейного программирования»</w:t>
            </w:r>
          </w:p>
          <w:p w:rsidR="00FB1D2C" w:rsidRPr="00FB1D2C" w:rsidRDefault="00FB1D2C" w:rsidP="00FB1D2C">
            <w:pPr>
              <w:rPr>
                <w:b/>
              </w:rPr>
            </w:pPr>
            <w:r>
              <w:t xml:space="preserve">Практическая работа № 10 </w:t>
            </w:r>
            <w:r w:rsidRPr="002139BF">
              <w:rPr>
                <w:b/>
              </w:rPr>
              <w:t>«</w:t>
            </w:r>
            <w:r w:rsidRPr="002139BF">
              <w:t>Решение транспортной задачи</w:t>
            </w:r>
            <w:r w:rsidRPr="002139BF">
              <w:rPr>
                <w:b/>
              </w:rPr>
              <w:t>»</w:t>
            </w:r>
          </w:p>
        </w:tc>
        <w:tc>
          <w:tcPr>
            <w:tcW w:w="1738" w:type="dxa"/>
          </w:tcPr>
          <w:p w:rsidR="00FB1D2C" w:rsidRDefault="00FB1D2C" w:rsidP="00425544">
            <w:pPr>
              <w:jc w:val="center"/>
            </w:pPr>
            <w:r>
              <w:t>71</w:t>
            </w:r>
          </w:p>
          <w:p w:rsidR="00FB1D2C" w:rsidRDefault="00FB1D2C" w:rsidP="00FB1D2C"/>
          <w:p w:rsidR="00FA504C" w:rsidRPr="00FB1D2C" w:rsidRDefault="00FB1D2C" w:rsidP="00FB1D2C">
            <w:pPr>
              <w:jc w:val="center"/>
            </w:pPr>
            <w:r>
              <w:t>75</w:t>
            </w:r>
          </w:p>
        </w:tc>
      </w:tr>
      <w:tr w:rsidR="00FA504C" w:rsidRPr="002139BF" w:rsidTr="00425544">
        <w:trPr>
          <w:trHeight w:val="275"/>
        </w:trPr>
        <w:tc>
          <w:tcPr>
            <w:tcW w:w="7914" w:type="dxa"/>
            <w:gridSpan w:val="2"/>
            <w:hideMark/>
          </w:tcPr>
          <w:p w:rsidR="00FA504C" w:rsidRPr="002139BF" w:rsidRDefault="00FB1D2C" w:rsidP="00FB1D2C">
            <w:r>
              <w:t>Практическая работа № 11,12</w:t>
            </w:r>
            <w:r w:rsidRPr="002139BF">
              <w:t xml:space="preserve"> </w:t>
            </w:r>
            <w:r>
              <w:t xml:space="preserve"> </w:t>
            </w:r>
            <w:r w:rsidRPr="002139BF">
              <w:t>« Решение задач целочисленного программирования»</w:t>
            </w:r>
          </w:p>
        </w:tc>
        <w:tc>
          <w:tcPr>
            <w:tcW w:w="1738" w:type="dxa"/>
          </w:tcPr>
          <w:p w:rsidR="00FA504C" w:rsidRPr="002139BF" w:rsidRDefault="00FB1D2C" w:rsidP="00425544">
            <w:pPr>
              <w:jc w:val="center"/>
            </w:pPr>
            <w:r>
              <w:t>92</w:t>
            </w:r>
          </w:p>
        </w:tc>
      </w:tr>
      <w:tr w:rsidR="00FA504C" w:rsidRPr="002139BF" w:rsidTr="00425544">
        <w:trPr>
          <w:trHeight w:val="275"/>
        </w:trPr>
        <w:tc>
          <w:tcPr>
            <w:tcW w:w="7914" w:type="dxa"/>
            <w:gridSpan w:val="2"/>
            <w:hideMark/>
          </w:tcPr>
          <w:p w:rsidR="00FA504C" w:rsidRPr="002139BF" w:rsidRDefault="00FA504C" w:rsidP="00425544">
            <w:r w:rsidRPr="002139BF">
              <w:t xml:space="preserve">Практическая работа № 13 « Решение транспортной задачи в </w:t>
            </w:r>
            <w:r w:rsidRPr="002139BF">
              <w:rPr>
                <w:lang w:val="en-US"/>
              </w:rPr>
              <w:t>MS</w:t>
            </w:r>
            <w:r w:rsidRPr="002139BF">
              <w:t xml:space="preserve"> </w:t>
            </w:r>
            <w:r w:rsidRPr="002139BF">
              <w:rPr>
                <w:lang w:val="en-US"/>
              </w:rPr>
              <w:t>EXCEL</w:t>
            </w:r>
            <w:r w:rsidRPr="002139BF">
              <w:t>»</w:t>
            </w:r>
          </w:p>
        </w:tc>
        <w:tc>
          <w:tcPr>
            <w:tcW w:w="1738" w:type="dxa"/>
          </w:tcPr>
          <w:p w:rsidR="00FA504C" w:rsidRPr="002139BF" w:rsidRDefault="00D27A99" w:rsidP="00425544">
            <w:pPr>
              <w:jc w:val="center"/>
            </w:pPr>
            <w:r>
              <w:t>104</w:t>
            </w:r>
          </w:p>
        </w:tc>
      </w:tr>
      <w:tr w:rsidR="00FA504C" w:rsidRPr="002139BF" w:rsidTr="00425544">
        <w:trPr>
          <w:trHeight w:val="563"/>
        </w:trPr>
        <w:tc>
          <w:tcPr>
            <w:tcW w:w="7914" w:type="dxa"/>
            <w:gridSpan w:val="2"/>
            <w:hideMark/>
          </w:tcPr>
          <w:p w:rsidR="00FA504C" w:rsidRPr="002139BF" w:rsidRDefault="00FA504C" w:rsidP="00425544">
            <w:r w:rsidRPr="002139BF">
              <w:t>Практическая работа № 14,15 «</w:t>
            </w:r>
            <w:r w:rsidRPr="002139BF">
              <w:rPr>
                <w:lang w:eastAsia="en-US"/>
              </w:rPr>
              <w:t xml:space="preserve"> Решение задач условной и безусловной оптимизации</w:t>
            </w:r>
            <w:r w:rsidRPr="002139BF">
              <w:t>»</w:t>
            </w:r>
          </w:p>
        </w:tc>
        <w:tc>
          <w:tcPr>
            <w:tcW w:w="1738" w:type="dxa"/>
          </w:tcPr>
          <w:p w:rsidR="00FA504C" w:rsidRPr="002139BF" w:rsidRDefault="00D27A99" w:rsidP="00425544">
            <w:pPr>
              <w:jc w:val="center"/>
            </w:pPr>
            <w:r>
              <w:t>110</w:t>
            </w:r>
          </w:p>
        </w:tc>
      </w:tr>
      <w:tr w:rsidR="00FA504C" w:rsidRPr="002139BF" w:rsidTr="00425544">
        <w:trPr>
          <w:trHeight w:val="549"/>
        </w:trPr>
        <w:tc>
          <w:tcPr>
            <w:tcW w:w="7914" w:type="dxa"/>
            <w:gridSpan w:val="2"/>
            <w:hideMark/>
          </w:tcPr>
          <w:p w:rsidR="00FA504C" w:rsidRPr="002139BF" w:rsidRDefault="00FA504C" w:rsidP="004255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139BF">
              <w:t xml:space="preserve">Практическая работа № 16,17 « Решение задач нелинейного программирования в пакете </w:t>
            </w:r>
            <w:proofErr w:type="spellStart"/>
            <w:r w:rsidRPr="002139BF">
              <w:rPr>
                <w:lang w:val="en-US"/>
              </w:rPr>
              <w:t>MathCad</w:t>
            </w:r>
            <w:proofErr w:type="spellEnd"/>
            <w:r w:rsidRPr="002139BF">
              <w:t>»</w:t>
            </w:r>
          </w:p>
        </w:tc>
        <w:tc>
          <w:tcPr>
            <w:tcW w:w="1738" w:type="dxa"/>
          </w:tcPr>
          <w:p w:rsidR="00FA504C" w:rsidRPr="002139BF" w:rsidRDefault="00C86FB2" w:rsidP="00425544">
            <w:pPr>
              <w:jc w:val="center"/>
            </w:pPr>
            <w:r>
              <w:t>153</w:t>
            </w:r>
          </w:p>
        </w:tc>
      </w:tr>
      <w:tr w:rsidR="00FA504C" w:rsidRPr="002139BF" w:rsidTr="00425544">
        <w:trPr>
          <w:trHeight w:val="563"/>
        </w:trPr>
        <w:tc>
          <w:tcPr>
            <w:tcW w:w="7914" w:type="dxa"/>
            <w:gridSpan w:val="2"/>
            <w:hideMark/>
          </w:tcPr>
          <w:p w:rsidR="00FA504C" w:rsidRPr="002139BF" w:rsidRDefault="00FA504C" w:rsidP="00425544">
            <w:r w:rsidRPr="002139BF">
              <w:t>Практическая работа № 18,19 « Решение задач динамического программирования</w:t>
            </w:r>
            <w:proofErr w:type="gramStart"/>
            <w:r w:rsidRPr="002139BF">
              <w:t xml:space="preserve"> .</w:t>
            </w:r>
            <w:proofErr w:type="gramEnd"/>
            <w:r w:rsidRPr="002139BF">
              <w:t>Задача о заполнении рюкзака.»</w:t>
            </w:r>
          </w:p>
        </w:tc>
        <w:tc>
          <w:tcPr>
            <w:tcW w:w="1738" w:type="dxa"/>
          </w:tcPr>
          <w:p w:rsidR="00FA504C" w:rsidRPr="002139BF" w:rsidRDefault="00C86FB2" w:rsidP="00425544">
            <w:pPr>
              <w:jc w:val="center"/>
            </w:pPr>
            <w:r>
              <w:t>166</w:t>
            </w:r>
          </w:p>
        </w:tc>
      </w:tr>
      <w:tr w:rsidR="00FA504C" w:rsidRPr="002139BF" w:rsidTr="00425544">
        <w:trPr>
          <w:trHeight w:val="275"/>
        </w:trPr>
        <w:tc>
          <w:tcPr>
            <w:tcW w:w="7914" w:type="dxa"/>
            <w:gridSpan w:val="2"/>
            <w:hideMark/>
          </w:tcPr>
          <w:p w:rsidR="00FA504C" w:rsidRPr="002139BF" w:rsidRDefault="00FA504C" w:rsidP="00425544">
            <w:r w:rsidRPr="002139BF">
              <w:t>Практическая работа № 20</w:t>
            </w:r>
            <w:r>
              <w:t>,21</w:t>
            </w:r>
            <w:r w:rsidRPr="002139BF">
              <w:t xml:space="preserve"> «</w:t>
            </w:r>
            <w:r w:rsidRPr="00AF54C6">
              <w:t xml:space="preserve"> «Решение матричных игр»</w:t>
            </w:r>
            <w:r w:rsidRPr="002139BF">
              <w:t>»</w:t>
            </w:r>
          </w:p>
        </w:tc>
        <w:tc>
          <w:tcPr>
            <w:tcW w:w="1738" w:type="dxa"/>
          </w:tcPr>
          <w:p w:rsidR="00FA504C" w:rsidRPr="00AF54C6" w:rsidRDefault="00C86FB2" w:rsidP="00425544">
            <w:pPr>
              <w:jc w:val="center"/>
            </w:pPr>
            <w:r>
              <w:t>171</w:t>
            </w:r>
          </w:p>
        </w:tc>
      </w:tr>
      <w:tr w:rsidR="00FA504C" w:rsidRPr="002139BF" w:rsidTr="00425544">
        <w:trPr>
          <w:trHeight w:val="275"/>
        </w:trPr>
        <w:tc>
          <w:tcPr>
            <w:tcW w:w="7914" w:type="dxa"/>
            <w:gridSpan w:val="2"/>
            <w:hideMark/>
          </w:tcPr>
          <w:p w:rsidR="00FA504C" w:rsidRPr="002139BF" w:rsidRDefault="00FA504C" w:rsidP="00425544">
            <w:r>
              <w:t>Практическая работа № 22</w:t>
            </w:r>
            <w:r w:rsidRPr="002139BF">
              <w:t xml:space="preserve"> «</w:t>
            </w:r>
            <w:r w:rsidRPr="002139BF">
              <w:rPr>
                <w:shd w:val="clear" w:color="auto" w:fill="FFFFFF"/>
              </w:rPr>
              <w:t xml:space="preserve"> Игры с природой</w:t>
            </w:r>
            <w:r w:rsidRPr="002139BF">
              <w:t>»</w:t>
            </w:r>
          </w:p>
        </w:tc>
        <w:tc>
          <w:tcPr>
            <w:tcW w:w="1738" w:type="dxa"/>
          </w:tcPr>
          <w:p w:rsidR="00FA504C" w:rsidRPr="00AF54C6" w:rsidRDefault="00C86FB2" w:rsidP="00425544">
            <w:pPr>
              <w:jc w:val="center"/>
            </w:pPr>
            <w:r>
              <w:t>183</w:t>
            </w:r>
          </w:p>
        </w:tc>
      </w:tr>
      <w:tr w:rsidR="00FA504C" w:rsidRPr="002139BF" w:rsidTr="00425544">
        <w:trPr>
          <w:trHeight w:val="288"/>
        </w:trPr>
        <w:tc>
          <w:tcPr>
            <w:tcW w:w="7914" w:type="dxa"/>
            <w:gridSpan w:val="2"/>
            <w:hideMark/>
          </w:tcPr>
          <w:p w:rsidR="00FA504C" w:rsidRPr="002139BF" w:rsidRDefault="00FA504C" w:rsidP="00425544">
            <w:r>
              <w:t>Практическая работа № 23,24</w:t>
            </w:r>
            <w:r w:rsidRPr="002139BF">
              <w:t xml:space="preserve"> «</w:t>
            </w:r>
            <w:r w:rsidRPr="00AF54C6">
              <w:t xml:space="preserve"> Системы массового обслуживания</w:t>
            </w:r>
            <w:r w:rsidRPr="002139BF">
              <w:t>»</w:t>
            </w:r>
          </w:p>
        </w:tc>
        <w:tc>
          <w:tcPr>
            <w:tcW w:w="1738" w:type="dxa"/>
          </w:tcPr>
          <w:p w:rsidR="00FA504C" w:rsidRPr="00AF54C6" w:rsidRDefault="002E272F" w:rsidP="00425544">
            <w:pPr>
              <w:jc w:val="center"/>
            </w:pPr>
            <w:r>
              <w:t>193</w:t>
            </w:r>
          </w:p>
        </w:tc>
      </w:tr>
      <w:tr w:rsidR="00FA504C" w:rsidRPr="002139BF" w:rsidTr="00425544">
        <w:trPr>
          <w:gridAfter w:val="2"/>
          <w:wAfter w:w="7914" w:type="dxa"/>
          <w:trHeight w:val="275"/>
        </w:trPr>
        <w:tc>
          <w:tcPr>
            <w:tcW w:w="1738" w:type="dxa"/>
          </w:tcPr>
          <w:p w:rsidR="00FA504C" w:rsidRPr="002139BF" w:rsidRDefault="00FA504C" w:rsidP="00425544">
            <w:pPr>
              <w:jc w:val="center"/>
              <w:rPr>
                <w:lang w:val="en-US"/>
              </w:rPr>
            </w:pPr>
          </w:p>
        </w:tc>
      </w:tr>
      <w:tr w:rsidR="00FA504C" w:rsidRPr="002139BF" w:rsidTr="00425544">
        <w:trPr>
          <w:gridAfter w:val="2"/>
          <w:wAfter w:w="7914" w:type="dxa"/>
          <w:trHeight w:val="275"/>
        </w:trPr>
        <w:tc>
          <w:tcPr>
            <w:tcW w:w="1738" w:type="dxa"/>
          </w:tcPr>
          <w:p w:rsidR="00FA504C" w:rsidRPr="002139BF" w:rsidRDefault="00FA504C" w:rsidP="00425544">
            <w:pPr>
              <w:jc w:val="center"/>
              <w:rPr>
                <w:lang w:val="en-US"/>
              </w:rPr>
            </w:pPr>
          </w:p>
        </w:tc>
      </w:tr>
      <w:tr w:rsidR="00FA504C" w:rsidRPr="002139BF" w:rsidTr="00425544">
        <w:trPr>
          <w:gridAfter w:val="2"/>
          <w:wAfter w:w="7914" w:type="dxa"/>
          <w:trHeight w:val="288"/>
        </w:trPr>
        <w:tc>
          <w:tcPr>
            <w:tcW w:w="1738" w:type="dxa"/>
          </w:tcPr>
          <w:p w:rsidR="00FA504C" w:rsidRPr="002139BF" w:rsidRDefault="00FA504C" w:rsidP="00425544">
            <w:pPr>
              <w:jc w:val="center"/>
              <w:rPr>
                <w:lang w:val="en-US"/>
              </w:rPr>
            </w:pPr>
          </w:p>
        </w:tc>
      </w:tr>
      <w:tr w:rsidR="00FA504C" w:rsidRPr="002139BF" w:rsidTr="00425544">
        <w:trPr>
          <w:gridAfter w:val="2"/>
          <w:wAfter w:w="7914" w:type="dxa"/>
          <w:trHeight w:val="288"/>
        </w:trPr>
        <w:tc>
          <w:tcPr>
            <w:tcW w:w="1738" w:type="dxa"/>
          </w:tcPr>
          <w:p w:rsidR="00FA504C" w:rsidRPr="002139BF" w:rsidRDefault="00FA504C" w:rsidP="00425544">
            <w:pPr>
              <w:jc w:val="center"/>
              <w:rPr>
                <w:lang w:val="en-US"/>
              </w:rPr>
            </w:pPr>
          </w:p>
        </w:tc>
      </w:tr>
      <w:tr w:rsidR="00FA504C" w:rsidRPr="002139BF" w:rsidTr="00425544">
        <w:trPr>
          <w:gridAfter w:val="2"/>
          <w:wAfter w:w="7914" w:type="dxa"/>
          <w:trHeight w:val="275"/>
        </w:trPr>
        <w:tc>
          <w:tcPr>
            <w:tcW w:w="1738" w:type="dxa"/>
          </w:tcPr>
          <w:p w:rsidR="00FA504C" w:rsidRPr="002139BF" w:rsidRDefault="00FA504C" w:rsidP="00425544">
            <w:pPr>
              <w:jc w:val="center"/>
              <w:rPr>
                <w:lang w:val="en-US"/>
              </w:rPr>
            </w:pPr>
          </w:p>
        </w:tc>
      </w:tr>
      <w:tr w:rsidR="00FA504C" w:rsidRPr="002139BF" w:rsidTr="00425544">
        <w:trPr>
          <w:gridAfter w:val="2"/>
          <w:wAfter w:w="7914" w:type="dxa"/>
          <w:trHeight w:val="275"/>
        </w:trPr>
        <w:tc>
          <w:tcPr>
            <w:tcW w:w="1738" w:type="dxa"/>
          </w:tcPr>
          <w:p w:rsidR="00FA504C" w:rsidRPr="002139BF" w:rsidRDefault="00FA504C" w:rsidP="00425544">
            <w:pPr>
              <w:jc w:val="center"/>
              <w:rPr>
                <w:lang w:val="en-US"/>
              </w:rPr>
            </w:pPr>
          </w:p>
        </w:tc>
      </w:tr>
      <w:tr w:rsidR="00FA504C" w:rsidRPr="002139BF" w:rsidTr="00425544">
        <w:trPr>
          <w:gridAfter w:val="2"/>
          <w:wAfter w:w="7914" w:type="dxa"/>
          <w:trHeight w:val="288"/>
        </w:trPr>
        <w:tc>
          <w:tcPr>
            <w:tcW w:w="1738" w:type="dxa"/>
          </w:tcPr>
          <w:p w:rsidR="00FA504C" w:rsidRPr="002139BF" w:rsidRDefault="00FA504C" w:rsidP="00425544">
            <w:pPr>
              <w:jc w:val="center"/>
              <w:rPr>
                <w:lang w:val="en-US"/>
              </w:rPr>
            </w:pPr>
          </w:p>
        </w:tc>
      </w:tr>
      <w:tr w:rsidR="00FA504C" w:rsidRPr="002139BF" w:rsidTr="00425544">
        <w:trPr>
          <w:gridAfter w:val="2"/>
          <w:wAfter w:w="7914" w:type="dxa"/>
          <w:trHeight w:val="275"/>
        </w:trPr>
        <w:tc>
          <w:tcPr>
            <w:tcW w:w="1738" w:type="dxa"/>
          </w:tcPr>
          <w:p w:rsidR="00FA504C" w:rsidRPr="002139BF" w:rsidRDefault="00FA504C" w:rsidP="00425544">
            <w:pPr>
              <w:jc w:val="center"/>
              <w:rPr>
                <w:lang w:val="en-US"/>
              </w:rPr>
            </w:pPr>
          </w:p>
        </w:tc>
      </w:tr>
    </w:tbl>
    <w:p w:rsidR="00FA504C" w:rsidRPr="002139BF" w:rsidRDefault="00FA504C" w:rsidP="00FA504C">
      <w:pPr>
        <w:jc w:val="center"/>
        <w:rPr>
          <w:b/>
        </w:rPr>
      </w:pPr>
    </w:p>
    <w:p w:rsidR="00FA504C" w:rsidRPr="002139BF" w:rsidRDefault="00FA504C" w:rsidP="00FA504C">
      <w:pPr>
        <w:jc w:val="center"/>
        <w:rPr>
          <w:b/>
        </w:rPr>
      </w:pPr>
    </w:p>
    <w:p w:rsidR="00FA504C" w:rsidRPr="002139BF" w:rsidRDefault="00FA504C" w:rsidP="00FA504C">
      <w:pPr>
        <w:jc w:val="center"/>
        <w:rPr>
          <w:b/>
        </w:rPr>
      </w:pPr>
    </w:p>
    <w:p w:rsidR="00FA504C" w:rsidRPr="002139BF" w:rsidRDefault="00FA504C" w:rsidP="00FA504C">
      <w:pPr>
        <w:jc w:val="center"/>
        <w:rPr>
          <w:b/>
        </w:rPr>
      </w:pPr>
    </w:p>
    <w:p w:rsidR="00FA504C" w:rsidRPr="002139BF" w:rsidRDefault="00FA504C" w:rsidP="00FA504C">
      <w:pPr>
        <w:jc w:val="center"/>
        <w:rPr>
          <w:b/>
        </w:rPr>
      </w:pPr>
    </w:p>
    <w:p w:rsidR="00FA504C" w:rsidRPr="002139BF" w:rsidRDefault="00FA504C" w:rsidP="00FA504C">
      <w:pPr>
        <w:jc w:val="center"/>
        <w:rPr>
          <w:b/>
        </w:rPr>
      </w:pPr>
    </w:p>
    <w:p w:rsidR="00FA504C" w:rsidRPr="002139BF" w:rsidRDefault="00FA504C" w:rsidP="00FA504C">
      <w:pPr>
        <w:rPr>
          <w:b/>
        </w:rPr>
      </w:pPr>
    </w:p>
    <w:p w:rsidR="00FA504C" w:rsidRPr="002139BF" w:rsidRDefault="00FA504C" w:rsidP="00FA504C">
      <w:pPr>
        <w:rPr>
          <w:b/>
        </w:rPr>
      </w:pPr>
    </w:p>
    <w:p w:rsidR="00FA504C" w:rsidRDefault="00FA504C" w:rsidP="00FA504C">
      <w:pPr>
        <w:rPr>
          <w:b/>
        </w:rPr>
      </w:pPr>
    </w:p>
    <w:p w:rsidR="00FA504C" w:rsidRDefault="00FA504C" w:rsidP="00FA504C">
      <w:pPr>
        <w:rPr>
          <w:b/>
        </w:rPr>
      </w:pPr>
    </w:p>
    <w:p w:rsidR="00FA504C" w:rsidRDefault="00FA504C" w:rsidP="00FA504C">
      <w:pPr>
        <w:rPr>
          <w:b/>
        </w:rPr>
      </w:pPr>
    </w:p>
    <w:p w:rsidR="00FA504C" w:rsidRDefault="00FA504C" w:rsidP="00FA504C">
      <w:pPr>
        <w:rPr>
          <w:b/>
        </w:rPr>
      </w:pPr>
    </w:p>
    <w:p w:rsidR="00FA504C" w:rsidRPr="002139BF" w:rsidRDefault="00FA504C" w:rsidP="00FA504C">
      <w:pPr>
        <w:jc w:val="center"/>
        <w:rPr>
          <w:b/>
        </w:rPr>
      </w:pPr>
      <w:r w:rsidRPr="002139BF">
        <w:rPr>
          <w:b/>
        </w:rPr>
        <w:lastRenderedPageBreak/>
        <w:t>ПРЕДИСЛОВИЕ</w:t>
      </w:r>
    </w:p>
    <w:p w:rsidR="00FA504C" w:rsidRPr="002139BF" w:rsidRDefault="00FA504C" w:rsidP="00FA504C">
      <w:pPr>
        <w:ind w:firstLine="708"/>
        <w:jc w:val="both"/>
      </w:pPr>
    </w:p>
    <w:p w:rsidR="00FA504C" w:rsidRPr="002139BF" w:rsidRDefault="00FA504C" w:rsidP="00FA504C">
      <w:pPr>
        <w:jc w:val="both"/>
      </w:pPr>
      <w:r w:rsidRPr="002139BF">
        <w:tab/>
        <w:t xml:space="preserve">Методические указания по выполнению практических работ </w:t>
      </w:r>
      <w:r w:rsidRPr="002139BF">
        <w:rPr>
          <w:i/>
        </w:rPr>
        <w:t xml:space="preserve"> </w:t>
      </w:r>
      <w:r w:rsidRPr="002139BF">
        <w:t>адресованы  студентам очной и заочной с элементами дистанционных технологий формы обучения.</w:t>
      </w:r>
    </w:p>
    <w:p w:rsidR="00FA504C" w:rsidRPr="002139BF" w:rsidRDefault="00FA504C" w:rsidP="00FA504C">
      <w:pPr>
        <w:jc w:val="both"/>
      </w:pPr>
      <w:r w:rsidRPr="002139BF">
        <w:tab/>
        <w:t>Методические указания созданы в помощь для работы на занятиях, подготовки к практическим  работам, правильного составления отчетов.</w:t>
      </w:r>
    </w:p>
    <w:p w:rsidR="00FA504C" w:rsidRPr="002139BF" w:rsidRDefault="00FA504C" w:rsidP="00FA504C">
      <w:pPr>
        <w:jc w:val="both"/>
      </w:pPr>
      <w:r w:rsidRPr="002139BF">
        <w:tab/>
        <w:t xml:space="preserve">Приступая к выполнению практической  работы, необходимо внимательно прочитать цель и задачи занятия, ознакомиться с требованиями к уровню подготовки в соответствии с федеральными государственными стандартами </w:t>
      </w:r>
      <w:r w:rsidR="00B272EF">
        <w:t>(ФГОС</w:t>
      </w:r>
      <w:r w:rsidRPr="002139BF">
        <w:t xml:space="preserve">), краткими теоретическими и учебно-методическими материалами по теме практической работы, ответить на вопросы для закрепления теоретического материала. </w:t>
      </w:r>
    </w:p>
    <w:p w:rsidR="00FA504C" w:rsidRPr="002139BF" w:rsidRDefault="00FA504C" w:rsidP="00FA504C">
      <w:pPr>
        <w:jc w:val="both"/>
      </w:pPr>
      <w:r w:rsidRPr="002139BF">
        <w:tab/>
        <w:t>Все задания к практической  работе необходимо выполнять в соответствии с инструкцией, анализировать полученные в ходе занятия результаты по приведенной методике.</w:t>
      </w:r>
    </w:p>
    <w:p w:rsidR="00FA504C" w:rsidRPr="002139BF" w:rsidRDefault="00FA504C" w:rsidP="00FA504C">
      <w:pPr>
        <w:jc w:val="both"/>
      </w:pPr>
      <w:r w:rsidRPr="002139BF">
        <w:tab/>
        <w:t>Отчет о практической  работе  необходимо выполнить по приведенному алгоритму, опираясь на образец.</w:t>
      </w:r>
    </w:p>
    <w:p w:rsidR="00FA504C" w:rsidRPr="002139BF" w:rsidRDefault="00FA504C" w:rsidP="00FA504C">
      <w:pPr>
        <w:jc w:val="both"/>
      </w:pPr>
      <w:r w:rsidRPr="002139BF">
        <w:tab/>
      </w:r>
      <w:proofErr w:type="gramStart"/>
      <w:r w:rsidRPr="002139BF">
        <w:t xml:space="preserve">Наличие положительной оценки по практическим работам необходимо для получения зачета по дисциплине «Математическое моделирование » </w:t>
      </w:r>
      <w:r w:rsidRPr="002139BF">
        <w:rPr>
          <w:i/>
        </w:rPr>
        <w:t xml:space="preserve"> </w:t>
      </w:r>
      <w:r w:rsidRPr="002139BF">
        <w:t>и допуска к экзамену, поэтому в случае отсутствия на уроке по любой причине или получения неудовлетворительной оценки за практическую необходимо найти время для ее выполнения или пересдачи.</w:t>
      </w:r>
      <w:proofErr w:type="gramEnd"/>
    </w:p>
    <w:p w:rsidR="00FA504C" w:rsidRPr="002139BF" w:rsidRDefault="00FA504C" w:rsidP="00FA504C">
      <w:pPr>
        <w:jc w:val="both"/>
        <w:rPr>
          <w:sz w:val="28"/>
          <w:szCs w:val="28"/>
        </w:rPr>
      </w:pPr>
    </w:p>
    <w:p w:rsidR="00FA504C" w:rsidRPr="002139BF" w:rsidRDefault="00FA504C" w:rsidP="00FA504C">
      <w:pPr>
        <w:jc w:val="both"/>
      </w:pPr>
    </w:p>
    <w:p w:rsidR="00FA504C" w:rsidRPr="001C658B" w:rsidRDefault="00FA504C" w:rsidP="00FA504C">
      <w:pPr>
        <w:shd w:val="clear" w:color="auto" w:fill="FFFFFF"/>
        <w:tabs>
          <w:tab w:val="left" w:pos="720"/>
        </w:tabs>
        <w:ind w:firstLine="567"/>
        <w:jc w:val="center"/>
        <w:rPr>
          <w:b/>
          <w:color w:val="000000"/>
        </w:rPr>
      </w:pPr>
      <w:r w:rsidRPr="002139BF">
        <w:rPr>
          <w:b/>
          <w:color w:val="000000"/>
        </w:rPr>
        <w:t>Правила выполнения практических работ</w:t>
      </w:r>
      <w:r w:rsidRPr="001C658B">
        <w:rPr>
          <w:b/>
          <w:color w:val="000000"/>
        </w:rPr>
        <w:t>:</w:t>
      </w:r>
    </w:p>
    <w:p w:rsidR="00FA504C" w:rsidRPr="002139BF" w:rsidRDefault="00FA504C" w:rsidP="00FA504C">
      <w:pPr>
        <w:shd w:val="clear" w:color="auto" w:fill="FFFFFF"/>
        <w:tabs>
          <w:tab w:val="left" w:pos="720"/>
        </w:tabs>
        <w:rPr>
          <w:color w:val="000000"/>
        </w:rPr>
      </w:pPr>
      <w:r w:rsidRPr="002139BF">
        <w:rPr>
          <w:color w:val="000000"/>
        </w:rPr>
        <w:tab/>
        <w:t xml:space="preserve">1. Студент должен прийти на лабораторное занятие </w:t>
      </w:r>
      <w:proofErr w:type="gramStart"/>
      <w:r w:rsidRPr="002139BF">
        <w:rPr>
          <w:color w:val="000000"/>
        </w:rPr>
        <w:t>подготовленным</w:t>
      </w:r>
      <w:proofErr w:type="gramEnd"/>
      <w:r w:rsidRPr="002139BF">
        <w:rPr>
          <w:color w:val="000000"/>
        </w:rPr>
        <w:t xml:space="preserve"> к выполнению лабораторной работы.</w:t>
      </w:r>
    </w:p>
    <w:p w:rsidR="00FA504C" w:rsidRPr="002139BF" w:rsidRDefault="00FA504C" w:rsidP="00FA504C">
      <w:pPr>
        <w:shd w:val="clear" w:color="auto" w:fill="FFFFFF"/>
        <w:tabs>
          <w:tab w:val="left" w:pos="720"/>
        </w:tabs>
        <w:rPr>
          <w:color w:val="000000"/>
        </w:rPr>
      </w:pPr>
      <w:r w:rsidRPr="002139BF">
        <w:rPr>
          <w:color w:val="000000"/>
        </w:rPr>
        <w:tab/>
        <w:t>2. После проведения лабораторной работы студент должен представить отчет о проделанной работе.</w:t>
      </w:r>
    </w:p>
    <w:p w:rsidR="00FA504C" w:rsidRPr="002139BF" w:rsidRDefault="00FA504C" w:rsidP="00FA504C">
      <w:pPr>
        <w:shd w:val="clear" w:color="auto" w:fill="FFFFFF"/>
        <w:tabs>
          <w:tab w:val="left" w:pos="720"/>
        </w:tabs>
        <w:rPr>
          <w:color w:val="000000"/>
        </w:rPr>
      </w:pPr>
      <w:r w:rsidRPr="002139BF">
        <w:rPr>
          <w:color w:val="000000"/>
        </w:rPr>
        <w:tab/>
        <w:t>3. Отчет о проделанной работе следует выполнять в журнале лабораторных работ на листах формата А</w:t>
      </w:r>
      <w:proofErr w:type="gramStart"/>
      <w:r w:rsidRPr="002139BF">
        <w:rPr>
          <w:color w:val="000000"/>
        </w:rPr>
        <w:t>4</w:t>
      </w:r>
      <w:proofErr w:type="gramEnd"/>
      <w:r w:rsidRPr="002139BF">
        <w:rPr>
          <w:color w:val="000000"/>
        </w:rPr>
        <w:t xml:space="preserve"> с одной стороны листа.</w:t>
      </w:r>
    </w:p>
    <w:p w:rsidR="00FA504C" w:rsidRPr="002139BF" w:rsidRDefault="00FA504C" w:rsidP="00FA504C">
      <w:pPr>
        <w:shd w:val="clear" w:color="auto" w:fill="FFFFFF"/>
        <w:tabs>
          <w:tab w:val="left" w:pos="720"/>
        </w:tabs>
        <w:ind w:firstLine="567"/>
        <w:rPr>
          <w:color w:val="000000"/>
        </w:rPr>
      </w:pPr>
    </w:p>
    <w:p w:rsidR="00FA504C" w:rsidRPr="002139BF" w:rsidRDefault="00FA504C" w:rsidP="00FA504C">
      <w:pPr>
        <w:shd w:val="clear" w:color="auto" w:fill="FFFFFF"/>
        <w:jc w:val="both"/>
        <w:rPr>
          <w:color w:val="000000"/>
        </w:rPr>
      </w:pPr>
      <w:r w:rsidRPr="002139BF">
        <w:rPr>
          <w:color w:val="000000"/>
        </w:rPr>
        <w:t>Оценку по лабораторной работе студент получает, если:</w:t>
      </w:r>
    </w:p>
    <w:p w:rsidR="00FA504C" w:rsidRPr="002139BF" w:rsidRDefault="00FA504C" w:rsidP="00FA504C">
      <w:pPr>
        <w:shd w:val="clear" w:color="auto" w:fill="FFFFFF"/>
        <w:ind w:left="708"/>
        <w:rPr>
          <w:color w:val="000000"/>
        </w:rPr>
      </w:pPr>
      <w:r w:rsidRPr="002139BF">
        <w:rPr>
          <w:color w:val="000000"/>
        </w:rPr>
        <w:t>- студентом работа выполнена в полном объеме;</w:t>
      </w:r>
    </w:p>
    <w:p w:rsidR="00FA504C" w:rsidRPr="002139BF" w:rsidRDefault="00FA504C" w:rsidP="00FA504C">
      <w:pPr>
        <w:shd w:val="clear" w:color="auto" w:fill="FFFFFF"/>
        <w:ind w:left="708"/>
        <w:rPr>
          <w:color w:val="000000"/>
        </w:rPr>
      </w:pPr>
      <w:r w:rsidRPr="002139BF">
        <w:rPr>
          <w:color w:val="000000"/>
        </w:rPr>
        <w:t>- студент может пояснить выполнение любого этапа работы;</w:t>
      </w:r>
    </w:p>
    <w:p w:rsidR="00FA504C" w:rsidRPr="002139BF" w:rsidRDefault="00FA504C" w:rsidP="00FA504C">
      <w:pPr>
        <w:shd w:val="clear" w:color="auto" w:fill="FFFFFF"/>
        <w:ind w:left="708"/>
        <w:rPr>
          <w:color w:val="000000"/>
        </w:rPr>
      </w:pPr>
      <w:r w:rsidRPr="002139BF">
        <w:rPr>
          <w:color w:val="000000"/>
        </w:rPr>
        <w:t>- отчет выполнен в соответствии с требованиями к выполнению работы;</w:t>
      </w:r>
    </w:p>
    <w:p w:rsidR="00FA504C" w:rsidRPr="002139BF" w:rsidRDefault="00FA504C" w:rsidP="00FA504C">
      <w:pPr>
        <w:shd w:val="clear" w:color="auto" w:fill="FFFFFF"/>
        <w:ind w:left="708"/>
        <w:rPr>
          <w:color w:val="000000"/>
        </w:rPr>
      </w:pPr>
      <w:r w:rsidRPr="002139BF">
        <w:rPr>
          <w:color w:val="000000"/>
        </w:rPr>
        <w:t xml:space="preserve">- студент отвечает на контрольные вопросы на удовлетворительную оценку и   </w:t>
      </w:r>
    </w:p>
    <w:p w:rsidR="00FA504C" w:rsidRPr="002139BF" w:rsidRDefault="00FA504C" w:rsidP="00FA504C">
      <w:pPr>
        <w:shd w:val="clear" w:color="auto" w:fill="FFFFFF"/>
        <w:ind w:left="708"/>
        <w:rPr>
          <w:color w:val="000000"/>
        </w:rPr>
      </w:pPr>
      <w:r w:rsidRPr="002139BF">
        <w:rPr>
          <w:color w:val="000000"/>
        </w:rPr>
        <w:t xml:space="preserve">   выше.</w:t>
      </w:r>
    </w:p>
    <w:p w:rsidR="00FA504C" w:rsidRPr="002139BF" w:rsidRDefault="00FA504C" w:rsidP="00FA504C">
      <w:pPr>
        <w:shd w:val="clear" w:color="auto" w:fill="FFFFFF"/>
        <w:tabs>
          <w:tab w:val="left" w:pos="720"/>
        </w:tabs>
        <w:jc w:val="both"/>
        <w:rPr>
          <w:color w:val="000000"/>
        </w:rPr>
      </w:pPr>
      <w:r w:rsidRPr="002139BF">
        <w:rPr>
          <w:color w:val="000000"/>
        </w:rPr>
        <w:tab/>
        <w:t>Зачет по выполнению лабораторных работ студент получает при условии выполнения всех предусмотренных программой лабораторных работ после сдачи журнала с отчетами по работам и оценкам.</w:t>
      </w:r>
    </w:p>
    <w:p w:rsidR="00FA504C" w:rsidRPr="002139BF" w:rsidRDefault="00FA504C" w:rsidP="00FA504C">
      <w:pPr>
        <w:jc w:val="both"/>
        <w:rPr>
          <w:sz w:val="28"/>
          <w:szCs w:val="28"/>
        </w:rPr>
      </w:pPr>
    </w:p>
    <w:p w:rsidR="00FA504C" w:rsidRDefault="00FA504C" w:rsidP="00FA504C">
      <w:pPr>
        <w:jc w:val="both"/>
      </w:pPr>
      <w:r w:rsidRPr="002139BF">
        <w:rPr>
          <w:b/>
          <w:u w:val="single"/>
        </w:rPr>
        <w:t>Внимание!</w:t>
      </w:r>
      <w:r w:rsidRPr="002139BF">
        <w:rPr>
          <w:b/>
        </w:rPr>
        <w:t xml:space="preserve"> </w:t>
      </w:r>
      <w:r w:rsidRPr="002139BF">
        <w:t xml:space="preserve">Если в процессе подготовки к практическим  работам </w:t>
      </w:r>
      <w:r w:rsidRPr="002139BF">
        <w:rPr>
          <w:i/>
        </w:rPr>
        <w:t xml:space="preserve"> </w:t>
      </w:r>
      <w:r w:rsidRPr="002139BF">
        <w:t xml:space="preserve">или при решении задач возникают вопросы, разрешить которые самостоятельно не удается, необходимо обратиться к преподавателю для получения разъяснений или указаний в дни проведения дополнительных занятий. </w:t>
      </w:r>
    </w:p>
    <w:p w:rsidR="00FA504C" w:rsidRDefault="00FA504C" w:rsidP="00FA504C">
      <w:pPr>
        <w:jc w:val="both"/>
      </w:pPr>
    </w:p>
    <w:p w:rsidR="00B272EF" w:rsidRDefault="00B272EF" w:rsidP="00FA504C">
      <w:pPr>
        <w:jc w:val="both"/>
      </w:pPr>
    </w:p>
    <w:p w:rsidR="00B272EF" w:rsidRDefault="00B272EF" w:rsidP="00FA504C">
      <w:pPr>
        <w:jc w:val="both"/>
      </w:pPr>
    </w:p>
    <w:p w:rsidR="00B272EF" w:rsidRDefault="00B272EF" w:rsidP="00FA504C">
      <w:pPr>
        <w:jc w:val="both"/>
      </w:pPr>
    </w:p>
    <w:p w:rsidR="00B272EF" w:rsidRDefault="00B272EF" w:rsidP="00FA504C">
      <w:pPr>
        <w:jc w:val="both"/>
      </w:pPr>
    </w:p>
    <w:p w:rsidR="00B272EF" w:rsidRDefault="00B272EF" w:rsidP="00FA504C">
      <w:pPr>
        <w:jc w:val="both"/>
      </w:pPr>
    </w:p>
    <w:p w:rsidR="00B272EF" w:rsidRPr="002139BF" w:rsidRDefault="00B272EF" w:rsidP="00FA504C">
      <w:pPr>
        <w:jc w:val="both"/>
      </w:pPr>
    </w:p>
    <w:p w:rsidR="00FA504C" w:rsidRPr="002139BF" w:rsidRDefault="00FA504C" w:rsidP="00FA504C">
      <w:pPr>
        <w:jc w:val="center"/>
        <w:rPr>
          <w:b/>
        </w:rPr>
      </w:pPr>
      <w:r w:rsidRPr="002139BF">
        <w:rPr>
          <w:b/>
        </w:rPr>
        <w:lastRenderedPageBreak/>
        <w:t>Обеспеченность занятия (средства обучения):</w:t>
      </w:r>
    </w:p>
    <w:p w:rsidR="00FA504C" w:rsidRPr="002139BF" w:rsidRDefault="00FA504C" w:rsidP="00FA504C">
      <w:pPr>
        <w:ind w:firstLine="720"/>
        <w:jc w:val="center"/>
      </w:pPr>
    </w:p>
    <w:p w:rsidR="00FA504C" w:rsidRPr="00A03314" w:rsidRDefault="00FA504C" w:rsidP="00FA504C">
      <w:pPr>
        <w:spacing w:line="276" w:lineRule="auto"/>
      </w:pPr>
      <w:r w:rsidRPr="00A03314">
        <w:t>1.</w:t>
      </w:r>
      <w:r>
        <w:t xml:space="preserve">   </w:t>
      </w:r>
      <w:r w:rsidRPr="002139BF">
        <w:t>Учебно-методическая литература:</w:t>
      </w:r>
    </w:p>
    <w:p w:rsidR="00B272EF" w:rsidRPr="00B272EF" w:rsidRDefault="00B272EF" w:rsidP="00B272EF">
      <w:pPr>
        <w:spacing w:line="276" w:lineRule="auto"/>
        <w:contextualSpacing/>
      </w:pPr>
      <w:r>
        <w:t xml:space="preserve">- </w:t>
      </w:r>
      <w:r w:rsidRPr="00B272EF">
        <w:t xml:space="preserve"> </w:t>
      </w:r>
      <w:r w:rsidRPr="00B272EF">
        <w:t xml:space="preserve">Безруков А.И. математическое и имитационное </w:t>
      </w:r>
      <w:proofErr w:type="spellStart"/>
      <w:r w:rsidRPr="00B272EF">
        <w:t>моделирование:учеб.пособие</w:t>
      </w:r>
      <w:proofErr w:type="spellEnd"/>
      <w:r w:rsidRPr="00B272EF">
        <w:t>/ А.И.Безруков,О.Н.Алексенцева.-М.:ИНФРА</w:t>
      </w:r>
      <w:proofErr w:type="gramStart"/>
      <w:r w:rsidRPr="00B272EF">
        <w:t>.М</w:t>
      </w:r>
      <w:proofErr w:type="gramEnd"/>
      <w:r w:rsidRPr="00B272EF">
        <w:t>.2017</w:t>
      </w:r>
    </w:p>
    <w:p w:rsidR="00B272EF" w:rsidRPr="00B272EF" w:rsidRDefault="00B272EF" w:rsidP="00B272EF">
      <w:pPr>
        <w:spacing w:line="276" w:lineRule="auto"/>
      </w:pPr>
      <w:r w:rsidRPr="00B272EF">
        <w:t xml:space="preserve"> </w:t>
      </w:r>
      <w:r>
        <w:t xml:space="preserve">- </w:t>
      </w:r>
      <w:r w:rsidRPr="00B272EF">
        <w:t>Колпаков В.Ф. Экономико- математическое  и эконометрическое  моделирование :</w:t>
      </w:r>
      <w:r>
        <w:t xml:space="preserve"> </w:t>
      </w:r>
      <w:r w:rsidRPr="00B272EF">
        <w:t>компьютерный практикум:</w:t>
      </w:r>
      <w:r>
        <w:t xml:space="preserve"> </w:t>
      </w:r>
      <w:proofErr w:type="spellStart"/>
      <w:r w:rsidRPr="00B272EF">
        <w:t>учеб.пособие</w:t>
      </w:r>
      <w:proofErr w:type="spellEnd"/>
      <w:r w:rsidRPr="00B272EF">
        <w:t>/ В.Ф Колпаков .-М.: ИНФРА</w:t>
      </w:r>
      <w:proofErr w:type="gramStart"/>
      <w:r w:rsidRPr="00B272EF">
        <w:t>.М</w:t>
      </w:r>
      <w:proofErr w:type="gramEnd"/>
      <w:r w:rsidRPr="00B272EF">
        <w:t>.2017.</w:t>
      </w:r>
    </w:p>
    <w:p w:rsidR="00FA504C" w:rsidRPr="002139BF" w:rsidRDefault="00B272EF" w:rsidP="00B272EF">
      <w:pPr>
        <w:spacing w:line="276" w:lineRule="auto"/>
      </w:pPr>
      <w:r w:rsidRPr="00B272EF">
        <w:t xml:space="preserve"> </w:t>
      </w:r>
    </w:p>
    <w:p w:rsidR="00FA504C" w:rsidRPr="002139BF" w:rsidRDefault="00FA504C" w:rsidP="00FA504C">
      <w:r w:rsidRPr="00A03314">
        <w:t>2.</w:t>
      </w:r>
      <w:r w:rsidRPr="002139BF">
        <w:t xml:space="preserve">   Технические средства обучения:</w:t>
      </w:r>
    </w:p>
    <w:p w:rsidR="00FA504C" w:rsidRPr="002139BF" w:rsidRDefault="00FA504C" w:rsidP="00FA504C">
      <w:pPr>
        <w:pStyle w:val="a3"/>
        <w:numPr>
          <w:ilvl w:val="0"/>
          <w:numId w:val="1"/>
        </w:numPr>
        <w:spacing w:line="257" w:lineRule="auto"/>
        <w:contextualSpacing/>
      </w:pPr>
      <w:r w:rsidRPr="002139BF">
        <w:t>персональный компьютер.</w:t>
      </w:r>
    </w:p>
    <w:p w:rsidR="00FA504C" w:rsidRPr="002139BF" w:rsidRDefault="00FA504C" w:rsidP="00FA504C">
      <w:pPr>
        <w:pStyle w:val="a3"/>
        <w:numPr>
          <w:ilvl w:val="0"/>
          <w:numId w:val="1"/>
        </w:numPr>
        <w:spacing w:line="257" w:lineRule="auto"/>
        <w:contextualSpacing/>
      </w:pPr>
      <w:r w:rsidRPr="002139BF">
        <w:t>мультимедиа проектор;</w:t>
      </w:r>
    </w:p>
    <w:p w:rsidR="00FA504C" w:rsidRPr="002139BF" w:rsidRDefault="00FA504C" w:rsidP="00FA504C">
      <w:pPr>
        <w:pStyle w:val="a3"/>
        <w:numPr>
          <w:ilvl w:val="0"/>
          <w:numId w:val="1"/>
        </w:numPr>
        <w:spacing w:line="257" w:lineRule="auto"/>
        <w:contextualSpacing/>
      </w:pPr>
      <w:r w:rsidRPr="002139BF">
        <w:t>принтер;</w:t>
      </w:r>
    </w:p>
    <w:p w:rsidR="00FA504C" w:rsidRDefault="00B272EF" w:rsidP="00FA504C">
      <w:pPr>
        <w:pStyle w:val="a3"/>
        <w:numPr>
          <w:ilvl w:val="0"/>
          <w:numId w:val="1"/>
        </w:numPr>
        <w:spacing w:line="257" w:lineRule="auto"/>
        <w:contextualSpacing/>
      </w:pPr>
      <w:r>
        <w:t>экран.</w:t>
      </w:r>
    </w:p>
    <w:p w:rsidR="00B272EF" w:rsidRPr="002139BF" w:rsidRDefault="00B272EF" w:rsidP="00B272EF">
      <w:pPr>
        <w:pStyle w:val="a3"/>
        <w:spacing w:line="257" w:lineRule="auto"/>
        <w:ind w:left="1068"/>
        <w:contextualSpacing/>
      </w:pPr>
    </w:p>
    <w:p w:rsidR="00FA504C" w:rsidRPr="002139BF" w:rsidRDefault="00FA504C" w:rsidP="00FA504C">
      <w:pPr>
        <w:spacing w:line="257" w:lineRule="auto"/>
        <w:contextualSpacing/>
      </w:pPr>
      <w:r w:rsidRPr="00A03314">
        <w:t>3</w:t>
      </w:r>
      <w:r w:rsidRPr="002139BF">
        <w:t xml:space="preserve">.     Программное обеспечение: компьютер по количеству </w:t>
      </w:r>
      <w:proofErr w:type="gramStart"/>
      <w:r w:rsidRPr="002139BF">
        <w:t>обучающихся</w:t>
      </w:r>
      <w:proofErr w:type="gramEnd"/>
      <w:r w:rsidRPr="002139BF">
        <w:t xml:space="preserve"> с лицензионным программным обеспечением: </w:t>
      </w:r>
      <w:proofErr w:type="spellStart"/>
      <w:r w:rsidRPr="002139BF">
        <w:t>Microsoft</w:t>
      </w:r>
      <w:proofErr w:type="spellEnd"/>
      <w:r w:rsidRPr="002139BF">
        <w:t xml:space="preserve"> </w:t>
      </w:r>
      <w:proofErr w:type="spellStart"/>
      <w:r w:rsidRPr="002139BF">
        <w:t>Office</w:t>
      </w:r>
      <w:proofErr w:type="spellEnd"/>
      <w:r w:rsidRPr="002139BF">
        <w:t xml:space="preserve">, MS </w:t>
      </w:r>
      <w:proofErr w:type="spellStart"/>
      <w:r w:rsidRPr="002139BF">
        <w:t>Ex</w:t>
      </w:r>
      <w:proofErr w:type="gramStart"/>
      <w:r w:rsidRPr="002139BF">
        <w:t>с</w:t>
      </w:r>
      <w:proofErr w:type="gramEnd"/>
      <w:r w:rsidRPr="002139BF">
        <w:t>el</w:t>
      </w:r>
      <w:proofErr w:type="spellEnd"/>
      <w:r w:rsidRPr="002139BF">
        <w:t xml:space="preserve">, </w:t>
      </w:r>
      <w:proofErr w:type="spellStart"/>
      <w:r w:rsidRPr="002139BF">
        <w:t>MathCad</w:t>
      </w:r>
      <w:proofErr w:type="spellEnd"/>
      <w:r w:rsidRPr="002139BF">
        <w:t xml:space="preserve">, </w:t>
      </w:r>
      <w:proofErr w:type="spellStart"/>
      <w:r w:rsidRPr="002139BF">
        <w:t>Maple</w:t>
      </w:r>
      <w:proofErr w:type="spellEnd"/>
      <w:r w:rsidRPr="002139BF">
        <w:t xml:space="preserve">,  </w:t>
      </w:r>
      <w:proofErr w:type="spellStart"/>
      <w:r w:rsidRPr="002139BF">
        <w:t>MatLab</w:t>
      </w:r>
      <w:proofErr w:type="spellEnd"/>
      <w:r w:rsidRPr="002139BF">
        <w:t>;</w:t>
      </w:r>
    </w:p>
    <w:p w:rsidR="00FA504C" w:rsidRPr="002139BF" w:rsidRDefault="00FA504C" w:rsidP="00FA504C"/>
    <w:p w:rsidR="00FA504C" w:rsidRPr="002139BF" w:rsidRDefault="00FA504C" w:rsidP="00FA504C">
      <w:r w:rsidRPr="002139BF">
        <w:t>4</w:t>
      </w:r>
      <w:r>
        <w:t xml:space="preserve">.     </w:t>
      </w:r>
      <w:r w:rsidR="00B272EF">
        <w:t>Калькулятор  инженерный</w:t>
      </w:r>
      <w:bookmarkStart w:id="0" w:name="_GoBack"/>
      <w:bookmarkEnd w:id="0"/>
      <w:r w:rsidRPr="002139BF">
        <w:t>.</w:t>
      </w:r>
    </w:p>
    <w:p w:rsidR="00FA504C" w:rsidRPr="002139BF" w:rsidRDefault="00FA504C" w:rsidP="00FA504C">
      <w:pPr>
        <w:pStyle w:val="a3"/>
        <w:ind w:left="0" w:firstLine="720"/>
        <w:rPr>
          <w:i/>
        </w:rPr>
      </w:pPr>
    </w:p>
    <w:p w:rsidR="00FA504C" w:rsidRPr="002139BF" w:rsidRDefault="00FA504C" w:rsidP="00FA504C">
      <w:pPr>
        <w:ind w:firstLine="709"/>
      </w:pPr>
    </w:p>
    <w:p w:rsidR="00FA504C" w:rsidRPr="002139BF" w:rsidRDefault="00FA504C" w:rsidP="00FA504C">
      <w:pPr>
        <w:ind w:firstLine="709"/>
        <w:jc w:val="center"/>
        <w:rPr>
          <w:b/>
        </w:rPr>
      </w:pPr>
      <w:r w:rsidRPr="002139BF">
        <w:rPr>
          <w:b/>
        </w:rPr>
        <w:t>Порядок выполнения отчета по практической работе</w:t>
      </w:r>
    </w:p>
    <w:p w:rsidR="00FA504C" w:rsidRPr="002139BF" w:rsidRDefault="00FA504C" w:rsidP="00FA504C">
      <w:pPr>
        <w:ind w:firstLine="709"/>
        <w:jc w:val="center"/>
        <w:rPr>
          <w:i/>
        </w:rPr>
      </w:pPr>
    </w:p>
    <w:p w:rsidR="00FA504C" w:rsidRPr="002139BF" w:rsidRDefault="00FA504C" w:rsidP="00FA504C">
      <w:pPr>
        <w:spacing w:line="276" w:lineRule="auto"/>
        <w:ind w:left="720" w:hanging="11"/>
      </w:pPr>
      <w:r w:rsidRPr="002139BF">
        <w:t>1)Ознакомиться с теоретическим материалом по лабораторной работе.</w:t>
      </w:r>
    </w:p>
    <w:p w:rsidR="00FA504C" w:rsidRPr="002139BF" w:rsidRDefault="00FA504C" w:rsidP="00FA504C">
      <w:pPr>
        <w:ind w:left="720" w:hanging="11"/>
      </w:pPr>
      <w:r w:rsidRPr="002139BF">
        <w:t>2)Записать краткий конспект теоретической части.</w:t>
      </w:r>
    </w:p>
    <w:p w:rsidR="00FA504C" w:rsidRPr="002139BF" w:rsidRDefault="00FA504C" w:rsidP="00FA504C">
      <w:pPr>
        <w:ind w:left="720" w:hanging="11"/>
      </w:pPr>
      <w:r w:rsidRPr="002139BF">
        <w:t>3)Выполнить предложенное задание согласно варианту по списку группы.</w:t>
      </w:r>
    </w:p>
    <w:p w:rsidR="00FA504C" w:rsidRPr="002139BF" w:rsidRDefault="00FA504C" w:rsidP="00FA504C">
      <w:pPr>
        <w:ind w:left="720" w:hanging="11"/>
      </w:pPr>
      <w:r w:rsidRPr="002139BF">
        <w:t>4)Продемонстрировать результаты выполнения предложенных заданий</w:t>
      </w:r>
    </w:p>
    <w:p w:rsidR="00FA504C" w:rsidRPr="002139BF" w:rsidRDefault="00FA504C" w:rsidP="00FA504C">
      <w:pPr>
        <w:ind w:left="720" w:hanging="11"/>
      </w:pPr>
      <w:r w:rsidRPr="002139BF">
        <w:t>преподавателю.</w:t>
      </w:r>
    </w:p>
    <w:p w:rsidR="00FA504C" w:rsidRPr="002139BF" w:rsidRDefault="00FA504C" w:rsidP="00FA504C">
      <w:pPr>
        <w:ind w:left="720" w:hanging="11"/>
      </w:pPr>
      <w:r w:rsidRPr="002139BF">
        <w:t>5)Ответить на контрольные вопросы.</w:t>
      </w:r>
    </w:p>
    <w:p w:rsidR="00DD414B" w:rsidRDefault="00FE658A" w:rsidP="00FA504C">
      <w:r>
        <w:t xml:space="preserve">            </w:t>
      </w:r>
      <w:r w:rsidR="00FA504C" w:rsidRPr="002139BF">
        <w:t>6)Записать выводы о проделанной работе.</w:t>
      </w:r>
    </w:p>
    <w:sectPr w:rsidR="00DD414B" w:rsidSect="00B272EF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3DD" w:rsidRDefault="00D433DD" w:rsidP="00FE658A">
      <w:r>
        <w:separator/>
      </w:r>
    </w:p>
  </w:endnote>
  <w:endnote w:type="continuationSeparator" w:id="0">
    <w:p w:rsidR="00D433DD" w:rsidRDefault="00D433DD" w:rsidP="00FE6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06344"/>
      <w:docPartObj>
        <w:docPartGallery w:val="Page Numbers (Bottom of Page)"/>
        <w:docPartUnique/>
      </w:docPartObj>
    </w:sdtPr>
    <w:sdtEndPr/>
    <w:sdtContent>
      <w:p w:rsidR="00FE658A" w:rsidRDefault="00B272EF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658A" w:rsidRDefault="00FE658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3DD" w:rsidRDefault="00D433DD" w:rsidP="00FE658A">
      <w:r>
        <w:separator/>
      </w:r>
    </w:p>
  </w:footnote>
  <w:footnote w:type="continuationSeparator" w:id="0">
    <w:p w:rsidR="00D433DD" w:rsidRDefault="00D433DD" w:rsidP="00FE65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4192"/>
    <w:multiLevelType w:val="hybridMultilevel"/>
    <w:tmpl w:val="BA12BA74"/>
    <w:lvl w:ilvl="0" w:tplc="10FE1F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CF3C45"/>
    <w:multiLevelType w:val="hybridMultilevel"/>
    <w:tmpl w:val="ADF65BFE"/>
    <w:lvl w:ilvl="0" w:tplc="667ADC0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04C"/>
    <w:rsid w:val="002E272F"/>
    <w:rsid w:val="008A0BCD"/>
    <w:rsid w:val="00B272EF"/>
    <w:rsid w:val="00C86FB2"/>
    <w:rsid w:val="00D27A99"/>
    <w:rsid w:val="00D433DD"/>
    <w:rsid w:val="00DD414B"/>
    <w:rsid w:val="00FA504C"/>
    <w:rsid w:val="00FB1D2C"/>
    <w:rsid w:val="00FE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A504C"/>
    <w:pPr>
      <w:ind w:left="708"/>
    </w:pPr>
  </w:style>
  <w:style w:type="paragraph" w:styleId="a4">
    <w:name w:val="header"/>
    <w:basedOn w:val="a"/>
    <w:link w:val="a5"/>
    <w:uiPriority w:val="99"/>
    <w:unhideWhenUsed/>
    <w:rsid w:val="00FE65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E65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E65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E65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65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Marina</cp:lastModifiedBy>
  <cp:revision>4</cp:revision>
  <dcterms:created xsi:type="dcterms:W3CDTF">2017-04-12T03:28:00Z</dcterms:created>
  <dcterms:modified xsi:type="dcterms:W3CDTF">2017-11-02T15:58:00Z</dcterms:modified>
</cp:coreProperties>
</file>